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Default="00BE3AEF" w:rsidP="00BC1D6D">
      <w:pPr>
        <w:autoSpaceDE w:val="0"/>
        <w:jc w:val="both"/>
        <w:rPr>
          <w:b/>
          <w:sz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07E22">
        <w:rPr>
          <w:rFonts w:ascii="Times New Roman" w:hAnsi="Times New Roman" w:cs="Times New Roman"/>
          <w:sz w:val="24"/>
          <w:szCs w:val="24"/>
        </w:rPr>
        <w:t>Комитет по </w:t>
      </w:r>
      <w:r w:rsidRPr="00BC1D6D">
        <w:rPr>
          <w:rFonts w:ascii="Times New Roman" w:hAnsi="Times New Roman" w:cs="Times New Roman"/>
          <w:sz w:val="24"/>
          <w:szCs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24795" w:rsidRPr="00BC1D6D">
        <w:rPr>
          <w:rFonts w:ascii="Times New Roman" w:hAnsi="Times New Roman" w:cs="Times New Roman"/>
          <w:sz w:val="24"/>
          <w:szCs w:val="24"/>
        </w:rPr>
        <w:t>2</w:t>
      </w:r>
      <w:r w:rsidR="00507E22" w:rsidRPr="00BC1D6D">
        <w:rPr>
          <w:rFonts w:ascii="Times New Roman" w:hAnsi="Times New Roman" w:cs="Times New Roman"/>
          <w:sz w:val="24"/>
          <w:szCs w:val="24"/>
        </w:rPr>
        <w:t>5</w:t>
      </w:r>
      <w:r w:rsidRPr="00BC1D6D">
        <w:rPr>
          <w:rFonts w:ascii="Times New Roman" w:hAnsi="Times New Roman" w:cs="Times New Roman"/>
          <w:sz w:val="24"/>
          <w:szCs w:val="24"/>
        </w:rPr>
        <w:t>»</w:t>
      </w:r>
      <w:r w:rsidR="00193967" w:rsidRPr="00BC1D6D">
        <w:rPr>
          <w:rFonts w:ascii="Times New Roman" w:hAnsi="Times New Roman" w:cs="Times New Roman"/>
          <w:sz w:val="24"/>
          <w:szCs w:val="24"/>
        </w:rPr>
        <w:t xml:space="preserve"> июня</w:t>
      </w:r>
      <w:r w:rsidRPr="00BC1D6D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BC1D6D">
        <w:rPr>
          <w:rFonts w:ascii="Times New Roman" w:hAnsi="Times New Roman" w:cs="Times New Roman"/>
          <w:sz w:val="24"/>
          <w:szCs w:val="24"/>
        </w:rPr>
        <w:t>2</w:t>
      </w:r>
      <w:r w:rsidRPr="00BC1D6D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BC1D6D" w:rsidRPr="00BC1D6D">
        <w:rPr>
          <w:rFonts w:ascii="Times New Roman" w:hAnsi="Times New Roman" w:cs="Times New Roman"/>
          <w:sz w:val="24"/>
          <w:szCs w:val="24"/>
        </w:rPr>
        <w:t>1068 квадратных метров из земель населенных пунктов, с кадастровым номером 76:17:107101:8076, расположенного по адресу:</w:t>
      </w:r>
      <w:proofErr w:type="gramEnd"/>
      <w:r w:rsidR="00BC1D6D" w:rsidRPr="00BC1D6D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BC1D6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BC1D6D" w:rsidRPr="00BC1D6D">
        <w:rPr>
          <w:rFonts w:ascii="Times New Roman" w:hAnsi="Times New Roman" w:cs="Times New Roman"/>
          <w:sz w:val="24"/>
          <w:szCs w:val="24"/>
        </w:rPr>
        <w:t xml:space="preserve">дер. </w:t>
      </w:r>
      <w:proofErr w:type="spellStart"/>
      <w:r w:rsidR="00BC1D6D" w:rsidRPr="00BC1D6D">
        <w:rPr>
          <w:rFonts w:ascii="Times New Roman" w:hAnsi="Times New Roman" w:cs="Times New Roman"/>
          <w:sz w:val="24"/>
          <w:szCs w:val="24"/>
        </w:rPr>
        <w:t>Кобыляево</w:t>
      </w:r>
      <w:proofErr w:type="spellEnd"/>
      <w:r w:rsidR="00BC1D6D" w:rsidRPr="00BC1D6D">
        <w:rPr>
          <w:rFonts w:ascii="Times New Roman" w:hAnsi="Times New Roman" w:cs="Times New Roman"/>
          <w:sz w:val="24"/>
          <w:szCs w:val="24"/>
        </w:rPr>
        <w:t xml:space="preserve">, земельный участок 51,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3,4,6 </w:t>
      </w:r>
      <w:proofErr w:type="spellStart"/>
      <w:r w:rsidR="00BC1D6D" w:rsidRPr="00BC1D6D">
        <w:rPr>
          <w:rFonts w:ascii="Times New Roman" w:hAnsi="Times New Roman" w:cs="Times New Roman"/>
          <w:sz w:val="24"/>
          <w:szCs w:val="24"/>
        </w:rPr>
        <w:t>подзонах</w:t>
      </w:r>
      <w:proofErr w:type="spellEnd"/>
      <w:r w:rsidR="00BC1D6D" w:rsidRPr="00BC1D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1D6D" w:rsidRPr="00BC1D6D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BC1D6D" w:rsidRPr="00BC1D6D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BC1D6D" w:rsidRPr="00BC1D6D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BC1D6D" w:rsidRPr="00BC1D6D">
        <w:rPr>
          <w:rFonts w:ascii="Times New Roman" w:hAnsi="Times New Roman" w:cs="Times New Roman"/>
          <w:sz w:val="24"/>
          <w:szCs w:val="24"/>
        </w:rPr>
        <w:t>),</w:t>
      </w:r>
      <w:r w:rsidR="00BC1D6D" w:rsidRPr="00BC1D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1D6D" w:rsidRPr="00BC1D6D">
        <w:rPr>
          <w:rFonts w:ascii="Times New Roman" w:hAnsi="Times New Roman" w:cs="Times New Roman"/>
          <w:bCs/>
          <w:sz w:val="24"/>
          <w:szCs w:val="24"/>
        </w:rPr>
        <w:t>расположен в охранной зоне электрических сетей на площади 189 кв</w:t>
      </w:r>
      <w:proofErr w:type="gramStart"/>
      <w:r w:rsidR="00BC1D6D" w:rsidRPr="00BC1D6D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="00BC1D6D" w:rsidRPr="00BC1D6D">
        <w:rPr>
          <w:rFonts w:ascii="Times New Roman" w:hAnsi="Times New Roman" w:cs="Times New Roman"/>
          <w:bCs/>
          <w:sz w:val="24"/>
          <w:szCs w:val="24"/>
        </w:rPr>
        <w:t xml:space="preserve"> (реестровый номер границы: 76.17.2.122), расположен в охранной зоне ВЛ-10 кВ РП 2 ЯЗДА на площади 3 кв</w:t>
      </w:r>
      <w:proofErr w:type="gramStart"/>
      <w:r w:rsidR="00BC1D6D" w:rsidRPr="00BC1D6D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="00BC1D6D" w:rsidRPr="00BC1D6D">
        <w:rPr>
          <w:rFonts w:ascii="Times New Roman" w:hAnsi="Times New Roman" w:cs="Times New Roman"/>
          <w:bCs/>
          <w:sz w:val="24"/>
          <w:szCs w:val="24"/>
        </w:rPr>
        <w:t xml:space="preserve"> (реестровый номер границы: 76.17.2.261)</w:t>
      </w:r>
      <w:r w:rsidR="00507E22" w:rsidRPr="00BC1D6D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BC1D6D">
        <w:rPr>
          <w:rFonts w:ascii="Times New Roman" w:hAnsi="Times New Roman" w:cs="Times New Roman"/>
          <w:sz w:val="24"/>
          <w:szCs w:val="24"/>
        </w:rPr>
        <w:t>признан состоявшимся.</w:t>
      </w:r>
      <w:r w:rsidR="00507E22" w:rsidRPr="00BC1D6D">
        <w:rPr>
          <w:rFonts w:ascii="Times New Roman" w:hAnsi="Times New Roman" w:cs="Times New Roman"/>
          <w:sz w:val="24"/>
          <w:szCs w:val="24"/>
        </w:rPr>
        <w:t xml:space="preserve"> Договор аренды земельного участка будет заключен </w:t>
      </w:r>
      <w:r w:rsidR="00BC1D6D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507E22" w:rsidRPr="00BC1D6D">
        <w:rPr>
          <w:rFonts w:ascii="Times New Roman" w:hAnsi="Times New Roman" w:cs="Times New Roman"/>
          <w:sz w:val="24"/>
          <w:szCs w:val="24"/>
        </w:rPr>
        <w:t xml:space="preserve">с победителем аукциона - </w:t>
      </w:r>
      <w:r w:rsidR="00BC1D6D" w:rsidRPr="00BC1D6D">
        <w:rPr>
          <w:rFonts w:ascii="Times New Roman" w:hAnsi="Times New Roman" w:cs="Times New Roman"/>
          <w:sz w:val="24"/>
          <w:szCs w:val="24"/>
        </w:rPr>
        <w:t>Борисовой Юлией Владимировной</w:t>
      </w:r>
      <w:r w:rsidR="00507E22" w:rsidRPr="00BC1D6D">
        <w:rPr>
          <w:rFonts w:ascii="Times New Roman" w:hAnsi="Times New Roman" w:cs="Times New Roman"/>
          <w:sz w:val="24"/>
          <w:szCs w:val="24"/>
        </w:rPr>
        <w:t>.</w:t>
      </w:r>
      <w:r w:rsidR="00507E22" w:rsidRPr="00BC1D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7E22" w:rsidRPr="00BC1D6D">
        <w:rPr>
          <w:rFonts w:ascii="Times New Roman" w:hAnsi="Times New Roman" w:cs="Times New Roman"/>
          <w:sz w:val="24"/>
          <w:szCs w:val="24"/>
          <w:lang w:val="ru-RU"/>
        </w:rPr>
        <w:t xml:space="preserve">Размер </w:t>
      </w:r>
      <w:r w:rsidR="00507E22" w:rsidRPr="00BC1D6D">
        <w:rPr>
          <w:rFonts w:ascii="Times New Roman" w:hAnsi="Times New Roman" w:cs="Times New Roman"/>
          <w:sz w:val="24"/>
          <w:szCs w:val="24"/>
        </w:rPr>
        <w:t xml:space="preserve">ежегодной </w:t>
      </w:r>
      <w:r w:rsidR="00507E22" w:rsidRPr="00BC1D6D">
        <w:rPr>
          <w:rFonts w:ascii="Times New Roman" w:hAnsi="Times New Roman" w:cs="Times New Roman"/>
          <w:sz w:val="24"/>
          <w:szCs w:val="24"/>
          <w:lang w:val="ru-RU"/>
        </w:rPr>
        <w:t xml:space="preserve">арендной платы, установленный торгами: </w:t>
      </w:r>
      <w:r w:rsidR="00BC1D6D" w:rsidRPr="00BC1D6D">
        <w:rPr>
          <w:rFonts w:ascii="Times New Roman" w:hAnsi="Times New Roman" w:cs="Times New Roman"/>
          <w:sz w:val="24"/>
          <w:szCs w:val="24"/>
        </w:rPr>
        <w:t>73 364 (Семьдесят три тысячи триста шестьдесят четыре) рубля 12 копеек</w:t>
      </w:r>
      <w:r w:rsidR="00507E22" w:rsidRPr="00BC1D6D">
        <w:rPr>
          <w:rFonts w:ascii="Times New Roman" w:hAnsi="Times New Roman" w:cs="Times New Roman"/>
          <w:sz w:val="24"/>
          <w:szCs w:val="24"/>
        </w:rPr>
        <w:t>.</w:t>
      </w:r>
    </w:p>
    <w:p w:rsidR="00BE3AEF" w:rsidRPr="006D02EB" w:rsidRDefault="00193967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BE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BE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233AEF"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33AEF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07E22" w:rsidRDefault="00507E22" w:rsidP="00507E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07E22" w:rsidRPr="0058669C" w:rsidRDefault="00507E22" w:rsidP="00507E2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07E22" w:rsidRPr="00507E22" w:rsidRDefault="00507E22" w:rsidP="00507E22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07E22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«25» июня 2022 года, открытый по форме подачи предложений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76:17:091801:307, расположенного по адресу:</w:t>
      </w:r>
      <w:proofErr w:type="gramEnd"/>
      <w:r w:rsidRPr="00507E22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507E22">
        <w:rPr>
          <w:rFonts w:ascii="Times New Roman" w:hAnsi="Times New Roman" w:cs="Times New Roman"/>
          <w:sz w:val="24"/>
          <w:szCs w:val="24"/>
        </w:rPr>
        <w:t xml:space="preserve">дер. </w:t>
      </w:r>
      <w:proofErr w:type="spellStart"/>
      <w:r w:rsidRPr="00507E22">
        <w:rPr>
          <w:rFonts w:ascii="Times New Roman" w:hAnsi="Times New Roman" w:cs="Times New Roman"/>
          <w:sz w:val="24"/>
          <w:szCs w:val="24"/>
        </w:rPr>
        <w:t>Якушево</w:t>
      </w:r>
      <w:proofErr w:type="spellEnd"/>
      <w:r w:rsidRPr="00507E22">
        <w:rPr>
          <w:rFonts w:ascii="Times New Roman" w:hAnsi="Times New Roman" w:cs="Times New Roman"/>
          <w:sz w:val="24"/>
          <w:szCs w:val="24"/>
        </w:rPr>
        <w:t xml:space="preserve">, земельный участок 14в,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3,4,6 </w:t>
      </w:r>
      <w:proofErr w:type="spellStart"/>
      <w:r w:rsidRPr="00507E22">
        <w:rPr>
          <w:rFonts w:ascii="Times New Roman" w:hAnsi="Times New Roman" w:cs="Times New Roman"/>
          <w:sz w:val="24"/>
          <w:szCs w:val="24"/>
        </w:rPr>
        <w:t>подзонах</w:t>
      </w:r>
      <w:proofErr w:type="spellEnd"/>
      <w:r w:rsidRPr="00507E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7E22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Pr="00507E22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Pr="00507E22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Pr="00507E22">
        <w:rPr>
          <w:rFonts w:ascii="Times New Roman" w:hAnsi="Times New Roman" w:cs="Times New Roman"/>
          <w:sz w:val="24"/>
          <w:szCs w:val="24"/>
        </w:rPr>
        <w:t>),</w:t>
      </w:r>
      <w:r w:rsidRPr="00507E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7E22">
        <w:rPr>
          <w:rFonts w:ascii="Times New Roman" w:hAnsi="Times New Roman" w:cs="Times New Roman"/>
          <w:bCs/>
          <w:sz w:val="24"/>
          <w:szCs w:val="24"/>
        </w:rPr>
        <w:t xml:space="preserve">минимальный отступ от зоны рекреации на площади 188 кв.м, полностью расположен в водоохраной зоне </w:t>
      </w:r>
      <w:proofErr w:type="spellStart"/>
      <w:r w:rsidRPr="00507E22">
        <w:rPr>
          <w:rFonts w:ascii="Times New Roman" w:hAnsi="Times New Roman" w:cs="Times New Roman"/>
          <w:bCs/>
          <w:sz w:val="24"/>
          <w:szCs w:val="24"/>
        </w:rPr>
        <w:t>р</w:t>
      </w:r>
      <w:proofErr w:type="gramStart"/>
      <w:r w:rsidRPr="00507E22">
        <w:rPr>
          <w:rFonts w:ascii="Times New Roman" w:hAnsi="Times New Roman" w:cs="Times New Roman"/>
          <w:bCs/>
          <w:sz w:val="24"/>
          <w:szCs w:val="24"/>
        </w:rPr>
        <w:t>.Ш</w:t>
      </w:r>
      <w:proofErr w:type="gramEnd"/>
      <w:r w:rsidRPr="00507E22">
        <w:rPr>
          <w:rFonts w:ascii="Times New Roman" w:hAnsi="Times New Roman" w:cs="Times New Roman"/>
          <w:bCs/>
          <w:sz w:val="24"/>
          <w:szCs w:val="24"/>
        </w:rPr>
        <w:t>иголость</w:t>
      </w:r>
      <w:proofErr w:type="spellEnd"/>
      <w:r w:rsidRPr="00507E22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507E22">
        <w:rPr>
          <w:rFonts w:ascii="Times New Roman" w:hAnsi="Times New Roman" w:cs="Times New Roman"/>
          <w:sz w:val="24"/>
          <w:szCs w:val="24"/>
        </w:rPr>
        <w:t>признан состоявшимся. Договор аренды земельного участка будет заключен с победителем аукциона - Цыганковым Денисом Геннадьевичем.</w:t>
      </w:r>
      <w:r w:rsidRPr="00507E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7E22">
        <w:rPr>
          <w:rFonts w:ascii="Times New Roman" w:hAnsi="Times New Roman" w:cs="Times New Roman"/>
          <w:sz w:val="24"/>
          <w:szCs w:val="24"/>
          <w:lang w:val="ru-RU"/>
        </w:rPr>
        <w:t xml:space="preserve">Размер </w:t>
      </w:r>
      <w:r w:rsidRPr="00507E22">
        <w:rPr>
          <w:rFonts w:ascii="Times New Roman" w:hAnsi="Times New Roman" w:cs="Times New Roman"/>
          <w:sz w:val="24"/>
          <w:szCs w:val="24"/>
        </w:rPr>
        <w:t xml:space="preserve">ежегодной </w:t>
      </w:r>
      <w:r w:rsidRPr="00507E22">
        <w:rPr>
          <w:rFonts w:ascii="Times New Roman" w:hAnsi="Times New Roman" w:cs="Times New Roman"/>
          <w:sz w:val="24"/>
          <w:szCs w:val="24"/>
          <w:lang w:val="ru-RU"/>
        </w:rPr>
        <w:t xml:space="preserve">арендной платы, установленный торгами: </w:t>
      </w:r>
      <w:r w:rsidRPr="00507E22">
        <w:rPr>
          <w:rFonts w:ascii="Times New Roman" w:hAnsi="Times New Roman" w:cs="Times New Roman"/>
          <w:sz w:val="24"/>
          <w:szCs w:val="24"/>
        </w:rPr>
        <w:t>32 639 (Тридцать две тысячи шестьсот тридцать девять) рублей 20 копеек.</w:t>
      </w:r>
    </w:p>
    <w:p w:rsidR="00507E22" w:rsidRDefault="00507E22" w:rsidP="00507E22">
      <w:pPr>
        <w:pStyle w:val="a3"/>
        <w:ind w:right="-30" w:firstLine="360"/>
        <w:rPr>
          <w:b/>
          <w:sz w:val="24"/>
        </w:rPr>
      </w:pPr>
    </w:p>
    <w:p w:rsidR="00507E22" w:rsidRPr="006D02EB" w:rsidRDefault="00507E22" w:rsidP="00507E2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C0AEE" w:rsidRDefault="00507E22" w:rsidP="001215DB">
      <w:pPr>
        <w:jc w:val="right"/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215DB"/>
    <w:rsid w:val="00147571"/>
    <w:rsid w:val="001865A5"/>
    <w:rsid w:val="00193967"/>
    <w:rsid w:val="00233AEF"/>
    <w:rsid w:val="00400FE8"/>
    <w:rsid w:val="00471D67"/>
    <w:rsid w:val="00507E22"/>
    <w:rsid w:val="00545D72"/>
    <w:rsid w:val="007950A0"/>
    <w:rsid w:val="007E5C9F"/>
    <w:rsid w:val="007F7DF8"/>
    <w:rsid w:val="00924795"/>
    <w:rsid w:val="009A4C88"/>
    <w:rsid w:val="009C01A5"/>
    <w:rsid w:val="00A32CC6"/>
    <w:rsid w:val="00A81829"/>
    <w:rsid w:val="00B94B3D"/>
    <w:rsid w:val="00BC0AEE"/>
    <w:rsid w:val="00BC1D6D"/>
    <w:rsid w:val="00BE3AEF"/>
    <w:rsid w:val="00CE5960"/>
    <w:rsid w:val="00D276A5"/>
    <w:rsid w:val="00F92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2022-07-25T12:40:00Z</dcterms:created>
  <dcterms:modified xsi:type="dcterms:W3CDTF">2022-07-25T14:02:00Z</dcterms:modified>
</cp:coreProperties>
</file>